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41" w:rightFromText="141" w:vertAnchor="text" w:horzAnchor="margin" w:tblpY="1719"/>
        <w:tblOverlap w:val="never"/>
        <w:tblW w:w="8897" w:type="dxa"/>
        <w:tblBorders>
          <w:top w:val="single" w:sz="4" w:space="0" w:color="8DB3E2"/>
          <w:left w:val="single" w:sz="4" w:space="0" w:color="8DB3E2"/>
          <w:bottom w:val="single" w:sz="4" w:space="0" w:color="8DB3E2"/>
          <w:right w:val="single" w:sz="4" w:space="0" w:color="8DB3E2"/>
          <w:insideH w:val="single" w:sz="4" w:space="0" w:color="8DB3E2"/>
          <w:insideV w:val="single" w:sz="4" w:space="0" w:color="8DB3E2"/>
        </w:tblBorders>
        <w:tblLayout w:type="fixed"/>
        <w:tblLook w:val="00BF"/>
      </w:tblPr>
      <w:tblGrid>
        <w:gridCol w:w="2333"/>
        <w:gridCol w:w="486"/>
        <w:gridCol w:w="3668"/>
        <w:gridCol w:w="2410"/>
      </w:tblGrid>
      <w:tr w:rsidR="00AD6DD7" w:rsidTr="00C45A45">
        <w:tc>
          <w:tcPr>
            <w:tcW w:w="8897" w:type="dxa"/>
            <w:gridSpan w:val="4"/>
          </w:tcPr>
          <w:p w:rsidR="00AD6DD7" w:rsidRPr="00D003C4" w:rsidRDefault="00AD6DD7" w:rsidP="00AD6DD7">
            <w:pPr>
              <w:rPr>
                <w:b/>
              </w:rPr>
            </w:pPr>
            <w:r w:rsidRPr="00553BD6">
              <w:t>Nombre de la Asignatura:</w:t>
            </w:r>
            <w:r>
              <w:rPr>
                <w:b/>
              </w:rPr>
              <w:t xml:space="preserve">    Biología I</w:t>
            </w:r>
          </w:p>
        </w:tc>
      </w:tr>
      <w:tr w:rsidR="00AD6DD7" w:rsidTr="00C45A45">
        <w:tc>
          <w:tcPr>
            <w:tcW w:w="2333" w:type="dxa"/>
          </w:tcPr>
          <w:p w:rsidR="00AD6DD7" w:rsidRPr="00D003C4" w:rsidRDefault="00AD6DD7" w:rsidP="00AD6DD7">
            <w:pPr>
              <w:rPr>
                <w:b/>
              </w:rPr>
            </w:pPr>
            <w:r w:rsidRPr="00553BD6">
              <w:t>Módulo:</w:t>
            </w:r>
            <w:r w:rsidRPr="00D003C4">
              <w:rPr>
                <w:b/>
              </w:rPr>
              <w:t xml:space="preserve"> </w:t>
            </w:r>
            <w:r>
              <w:rPr>
                <w:b/>
              </w:rPr>
              <w:t xml:space="preserve">   Tercero</w:t>
            </w:r>
          </w:p>
        </w:tc>
        <w:tc>
          <w:tcPr>
            <w:tcW w:w="6564" w:type="dxa"/>
            <w:gridSpan w:val="3"/>
          </w:tcPr>
          <w:p w:rsidR="00AD6DD7" w:rsidRPr="00D003C4" w:rsidRDefault="00AD6DD7" w:rsidP="00AD6DD7">
            <w:pPr>
              <w:rPr>
                <w:b/>
              </w:rPr>
            </w:pPr>
            <w:r w:rsidRPr="00D003C4">
              <w:rPr>
                <w:b/>
              </w:rPr>
              <w:t xml:space="preserve">        </w:t>
            </w:r>
            <w:r w:rsidRPr="00553BD6">
              <w:t>Periodo:</w:t>
            </w:r>
            <w:r>
              <w:rPr>
                <w:b/>
              </w:rPr>
              <w:t xml:space="preserve">    Programación Modular</w:t>
            </w:r>
          </w:p>
        </w:tc>
      </w:tr>
      <w:tr w:rsidR="00AD6DD7" w:rsidTr="00C45A45">
        <w:tc>
          <w:tcPr>
            <w:tcW w:w="2819" w:type="dxa"/>
            <w:gridSpan w:val="2"/>
          </w:tcPr>
          <w:p w:rsidR="00AD6DD7" w:rsidRPr="00D003C4" w:rsidRDefault="00AD6DD7" w:rsidP="00AD6DD7">
            <w:pPr>
              <w:rPr>
                <w:b/>
              </w:rPr>
            </w:pPr>
            <w:r w:rsidRPr="00553BD6">
              <w:t>No de Bloques</w:t>
            </w:r>
            <w:r w:rsidRPr="00D003C4">
              <w:rPr>
                <w:b/>
              </w:rPr>
              <w:t xml:space="preserve">: </w:t>
            </w:r>
            <w:r>
              <w:rPr>
                <w:b/>
              </w:rPr>
              <w:t xml:space="preserve">   I, II, III, IV y V</w:t>
            </w:r>
          </w:p>
        </w:tc>
        <w:tc>
          <w:tcPr>
            <w:tcW w:w="3668" w:type="dxa"/>
          </w:tcPr>
          <w:p w:rsidR="00AD6DD7" w:rsidRPr="00D003C4" w:rsidRDefault="00AD6DD7" w:rsidP="00AD6DD7">
            <w:pPr>
              <w:rPr>
                <w:b/>
              </w:rPr>
            </w:pPr>
            <w:r w:rsidRPr="00553BD6">
              <w:t>Semanas:</w:t>
            </w:r>
            <w:r>
              <w:rPr>
                <w:b/>
              </w:rPr>
              <w:t xml:space="preserve">    3</w:t>
            </w:r>
          </w:p>
        </w:tc>
        <w:tc>
          <w:tcPr>
            <w:tcW w:w="2410" w:type="dxa"/>
          </w:tcPr>
          <w:p w:rsidR="00AD6DD7" w:rsidRPr="00D003C4" w:rsidRDefault="00AD6DD7" w:rsidP="00AD6DD7">
            <w:pPr>
              <w:rPr>
                <w:b/>
              </w:rPr>
            </w:pPr>
            <w:r w:rsidRPr="00FC3D59">
              <w:t>Generación:</w:t>
            </w:r>
            <w:r>
              <w:t xml:space="preserve">   </w:t>
            </w:r>
            <w:r>
              <w:rPr>
                <w:b/>
              </w:rPr>
              <w:t xml:space="preserve"> 21B</w:t>
            </w:r>
          </w:p>
        </w:tc>
      </w:tr>
      <w:tr w:rsidR="00AD6DD7" w:rsidTr="00C45A45">
        <w:tc>
          <w:tcPr>
            <w:tcW w:w="8897" w:type="dxa"/>
            <w:gridSpan w:val="4"/>
          </w:tcPr>
          <w:p w:rsidR="00AD6DD7" w:rsidRDefault="00AD6DD7" w:rsidP="00AD6DD7">
            <w:r>
              <w:t xml:space="preserve">Para dar seguimiento </w:t>
            </w:r>
            <w:proofErr w:type="spellStart"/>
            <w:r>
              <w:t>evaluatorio</w:t>
            </w:r>
            <w:proofErr w:type="spellEnd"/>
            <w:r>
              <w:t xml:space="preserve"> deberá enviar las actividades de los bloques correspondientes de la asignatura al docente asignado.</w:t>
            </w:r>
          </w:p>
          <w:tbl>
            <w:tblPr>
              <w:tblW w:w="8859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/>
            </w:tblPr>
            <w:tblGrid>
              <w:gridCol w:w="3964"/>
              <w:gridCol w:w="4895"/>
            </w:tblGrid>
            <w:tr w:rsidR="00AD6DD7" w:rsidRPr="006B79C4" w:rsidTr="000110FB">
              <w:tc>
                <w:tcPr>
                  <w:tcW w:w="3964" w:type="dxa"/>
                  <w:shd w:val="clear" w:color="auto" w:fill="auto"/>
                </w:tcPr>
                <w:p w:rsidR="00AD6DD7" w:rsidRPr="00F93033" w:rsidRDefault="00AD6DD7" w:rsidP="00AD6DD7">
                  <w:pPr>
                    <w:framePr w:hSpace="141" w:wrap="around" w:vAnchor="text" w:hAnchor="margin" w:y="1719"/>
                    <w:suppressOverlap/>
                    <w:rPr>
                      <w:b/>
                    </w:rPr>
                  </w:pPr>
                  <w:r w:rsidRPr="00F93033">
                    <w:rPr>
                      <w:b/>
                    </w:rPr>
                    <w:t>Día 1</w:t>
                  </w:r>
                </w:p>
                <w:p w:rsidR="00AD6DD7" w:rsidRPr="00587B26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  <w:r>
                    <w:rPr>
                      <w:b/>
                    </w:rPr>
                    <w:t xml:space="preserve">                  </w:t>
                  </w:r>
                  <w:r w:rsidRPr="006B79C4">
                    <w:rPr>
                      <w:b/>
                    </w:rPr>
                    <w:t>Materiales</w:t>
                  </w: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  <w:r>
                    <w:t>1.- Libreta raya</w:t>
                  </w: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  <w:r>
                    <w:t>2.- Guía de Estudios</w:t>
                  </w: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</w:p>
                <w:p w:rsidR="00AD6DD7" w:rsidRPr="00F93033" w:rsidRDefault="00CC795D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  <w:r>
                    <w:rPr>
                      <w:b/>
                    </w:rPr>
                    <w:t xml:space="preserve">Día </w:t>
                  </w:r>
                  <w:r w:rsidR="00AD6DD7">
                    <w:rPr>
                      <w:b/>
                    </w:rPr>
                    <w:t>2</w:t>
                  </w:r>
                  <w:r>
                    <w:rPr>
                      <w:b/>
                    </w:rPr>
                    <w:t xml:space="preserve"> y 3</w:t>
                  </w:r>
                </w:p>
                <w:p w:rsidR="00AD6DD7" w:rsidRPr="00F93033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  <w:r w:rsidRPr="00F93033">
                    <w:t>1.- Guía de Estudios</w:t>
                  </w:r>
                </w:p>
                <w:p w:rsidR="00AD6DD7" w:rsidRPr="006B79C4" w:rsidRDefault="00AD6DD7" w:rsidP="00AD6DD7">
                  <w:pPr>
                    <w:framePr w:hSpace="141" w:wrap="around" w:vAnchor="text" w:hAnchor="margin" w:y="1719"/>
                    <w:suppressOverlap/>
                    <w:rPr>
                      <w:b/>
                    </w:rPr>
                  </w:pPr>
                  <w:r>
                    <w:rPr>
                      <w:b/>
                    </w:rPr>
                    <w:t xml:space="preserve">      </w:t>
                  </w:r>
                </w:p>
                <w:p w:rsidR="00AD6DD7" w:rsidRPr="006B79C4" w:rsidRDefault="00AD6DD7" w:rsidP="00AD6DD7">
                  <w:pPr>
                    <w:framePr w:hSpace="141" w:wrap="around" w:vAnchor="text" w:hAnchor="margin" w:y="1719"/>
                    <w:suppressOverlap/>
                    <w:rPr>
                      <w:b/>
                    </w:rPr>
                  </w:pPr>
                </w:p>
                <w:p w:rsidR="00AD6DD7" w:rsidRPr="006B79C4" w:rsidRDefault="00AD6DD7" w:rsidP="00AD6DD7">
                  <w:pPr>
                    <w:framePr w:hSpace="141" w:wrap="around" w:vAnchor="text" w:hAnchor="margin" w:y="1719"/>
                    <w:suppressOverlap/>
                    <w:rPr>
                      <w:b/>
                    </w:rPr>
                  </w:pPr>
                </w:p>
                <w:p w:rsidR="00AD6DD7" w:rsidRPr="006B79C4" w:rsidRDefault="00AD6DD7" w:rsidP="00AD6DD7">
                  <w:pPr>
                    <w:framePr w:hSpace="141" w:wrap="around" w:vAnchor="text" w:hAnchor="margin" w:y="1719"/>
                    <w:suppressOverlap/>
                    <w:rPr>
                      <w:b/>
                    </w:rPr>
                  </w:pPr>
                </w:p>
                <w:p w:rsidR="00AD6DD7" w:rsidRPr="006B79C4" w:rsidRDefault="00AD6DD7" w:rsidP="00AD6DD7">
                  <w:pPr>
                    <w:framePr w:hSpace="141" w:wrap="around" w:vAnchor="text" w:hAnchor="margin" w:y="1719"/>
                    <w:suppressOverlap/>
                    <w:rPr>
                      <w:b/>
                    </w:rPr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uppressOverlap/>
                    <w:rPr>
                      <w:b/>
                    </w:rPr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CC795D" w:rsidRDefault="00CC795D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AD6DD7" w:rsidRDefault="00CC795D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  <w:r>
                    <w:rPr>
                      <w:b/>
                    </w:rPr>
                    <w:t>Día 4</w:t>
                  </w:r>
                </w:p>
                <w:p w:rsidR="00AD6DD7" w:rsidRPr="00474B55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  <w:r w:rsidRPr="00474B55">
                    <w:t>1.- Guía de Estudios</w:t>
                  </w:r>
                </w:p>
                <w:p w:rsidR="00AD6DD7" w:rsidRPr="00474B55" w:rsidRDefault="00AD6DD7" w:rsidP="00AD6DD7">
                  <w:pPr>
                    <w:framePr w:hSpace="141" w:wrap="around" w:vAnchor="text" w:hAnchor="margin" w:y="1719"/>
                    <w:suppressOverlap/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uppressOverlap/>
                    <w:rPr>
                      <w:b/>
                    </w:rPr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uppressOverlap/>
                    <w:rPr>
                      <w:b/>
                    </w:rPr>
                  </w:pPr>
                </w:p>
                <w:p w:rsidR="0092430E" w:rsidRDefault="0092430E" w:rsidP="00CC795D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CC795D" w:rsidRDefault="0092430E" w:rsidP="00CC795D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  <w:r>
                    <w:rPr>
                      <w:b/>
                    </w:rPr>
                    <w:br/>
                    <w:t>Día 5</w:t>
                  </w:r>
                </w:p>
                <w:p w:rsidR="0066488B" w:rsidRDefault="00CC795D" w:rsidP="0066488B">
                  <w:pPr>
                    <w:spacing w:after="0"/>
                  </w:pPr>
                  <w:r w:rsidRPr="0039248D">
                    <w:t xml:space="preserve">1.- </w:t>
                  </w:r>
                  <w:r w:rsidR="0066488B">
                    <w:t xml:space="preserve"> Repaso y examen del bloque I</w:t>
                  </w:r>
                </w:p>
                <w:p w:rsidR="00CC795D" w:rsidRDefault="00CC795D" w:rsidP="00CC795D">
                  <w:pPr>
                    <w:framePr w:hSpace="141" w:wrap="around" w:vAnchor="text" w:hAnchor="margin" w:y="1719"/>
                    <w:spacing w:after="0"/>
                    <w:suppressOverlap/>
                  </w:pPr>
                </w:p>
                <w:p w:rsidR="00CC795D" w:rsidRDefault="00CC795D" w:rsidP="00AD6DD7">
                  <w:pPr>
                    <w:framePr w:hSpace="141" w:wrap="around" w:vAnchor="text" w:hAnchor="margin" w:y="1719"/>
                    <w:suppressOverlap/>
                    <w:rPr>
                      <w:b/>
                    </w:rPr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uppressOverlap/>
                    <w:rPr>
                      <w:b/>
                    </w:rPr>
                  </w:pPr>
                </w:p>
                <w:p w:rsidR="00AD6DD7" w:rsidRDefault="0092430E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  <w:r>
                    <w:rPr>
                      <w:b/>
                    </w:rPr>
                    <w:br/>
                    <w:t>Día 6</w:t>
                  </w: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  <w:r w:rsidRPr="0039248D">
                    <w:t>1.- Guía de Estudios</w:t>
                  </w: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</w:p>
                <w:p w:rsidR="00AD6DD7" w:rsidRPr="0039248D" w:rsidRDefault="0001404D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  <w:r>
                    <w:rPr>
                      <w:b/>
                    </w:rPr>
                    <w:t xml:space="preserve">Día </w:t>
                  </w:r>
                  <w:r w:rsidR="00BC12A6">
                    <w:rPr>
                      <w:b/>
                    </w:rPr>
                    <w:t>7</w:t>
                  </w: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  <w:r w:rsidRPr="0039248D">
                    <w:t>1.- Guía de Estudios</w:t>
                  </w: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</w:p>
                <w:p w:rsidR="00BC12A6" w:rsidRDefault="00BC12A6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AD6DD7" w:rsidRPr="0039248D" w:rsidRDefault="00BC12A6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  <w:r>
                    <w:rPr>
                      <w:b/>
                    </w:rPr>
                    <w:t>Día 8</w:t>
                  </w:r>
                  <w:r w:rsidR="00C45A45">
                    <w:rPr>
                      <w:b/>
                    </w:rPr>
                    <w:t xml:space="preserve"> y 9</w:t>
                  </w: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  <w:r>
                    <w:t>1.- Guía de Estudios</w:t>
                  </w: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C45A45" w:rsidRDefault="00C45A45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C45A45" w:rsidRDefault="00C45A45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7B1390" w:rsidRDefault="007B1390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C45A45" w:rsidRDefault="00C45A45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C45A45" w:rsidRDefault="00C45A45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C45A45" w:rsidRDefault="00C45A45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C45A45" w:rsidRDefault="00C45A45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C45A45" w:rsidRDefault="00C45A45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C45A45" w:rsidRDefault="00C45A45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D852BC" w:rsidRDefault="00D852BC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D852BC" w:rsidRDefault="00D852BC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D852BC" w:rsidRDefault="00D852BC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AD6DD7" w:rsidRPr="0039248D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  <w:r w:rsidRPr="0039248D">
                    <w:rPr>
                      <w:b/>
                    </w:rPr>
                    <w:t xml:space="preserve">Día 10 </w:t>
                  </w: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  <w:r>
                    <w:t>Repaso y examen de bloques I, II, III y IV</w:t>
                  </w: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</w:p>
                <w:p w:rsidR="00D852BC" w:rsidRDefault="00D852BC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AD6DD7" w:rsidRPr="0039248D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  <w:r w:rsidRPr="0039248D">
                    <w:rPr>
                      <w:b/>
                    </w:rPr>
                    <w:t>Día 11</w:t>
                  </w:r>
                  <w:r w:rsidR="001F2CEA">
                    <w:rPr>
                      <w:b/>
                    </w:rPr>
                    <w:t xml:space="preserve"> y 12</w:t>
                  </w: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  <w:r>
                    <w:t xml:space="preserve">1.- </w:t>
                  </w:r>
                  <w:r w:rsidR="00BA7261">
                    <w:t>Esquemas</w:t>
                  </w: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</w:p>
                <w:p w:rsidR="00AD6DD7" w:rsidRPr="0039248D" w:rsidRDefault="001F2CEA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  <w:r>
                    <w:rPr>
                      <w:b/>
                    </w:rPr>
                    <w:t>Día 13</w:t>
                  </w: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  <w:r>
                    <w:t>1.- Guía de Estudios</w:t>
                  </w: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  <w:r w:rsidRPr="00FC3D59">
                    <w:rPr>
                      <w:b/>
                    </w:rPr>
                    <w:t>Día</w:t>
                  </w:r>
                  <w:r w:rsidR="001F2CEA">
                    <w:rPr>
                      <w:b/>
                    </w:rPr>
                    <w:t xml:space="preserve"> 14</w:t>
                  </w: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  <w:r w:rsidRPr="00FC3D59">
                    <w:t>1.- Guía de Estudios</w:t>
                  </w:r>
                  <w:r w:rsidR="001F2CEA">
                    <w:t>, documentación digital.</w:t>
                  </w: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</w:p>
                <w:p w:rsidR="001F2CEA" w:rsidRDefault="001F2CEA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1F2CEA" w:rsidRDefault="001F2CEA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1F2CEA" w:rsidRDefault="001F2CEA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1F2CEA" w:rsidRDefault="001F2CEA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1F2CEA" w:rsidRDefault="001F2CEA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1F2CEA" w:rsidRDefault="001F2CEA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1F2CEA" w:rsidRDefault="001F2CEA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1F2CEA" w:rsidRDefault="001F2CEA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1F2CEA" w:rsidRDefault="001F2CEA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1F2CEA" w:rsidRDefault="001F2CEA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1F2CEA" w:rsidRDefault="001F2CEA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AD6DD7" w:rsidRPr="00FC3D59" w:rsidRDefault="001F2CEA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  <w:r>
                    <w:rPr>
                      <w:b/>
                    </w:rPr>
                    <w:t>Día 15</w:t>
                  </w:r>
                </w:p>
                <w:p w:rsidR="00AD6DD7" w:rsidRPr="00FC3D59" w:rsidRDefault="006E69DF" w:rsidP="006E69DF">
                  <w:pPr>
                    <w:framePr w:hSpace="141" w:wrap="around" w:vAnchor="text" w:hAnchor="margin" w:y="1719"/>
                    <w:spacing w:after="0"/>
                    <w:suppressOverlap/>
                  </w:pPr>
                  <w:r>
                    <w:t>Repaso y examen de bloques III, IV y</w:t>
                  </w:r>
                  <w:r w:rsidR="00AD6DD7">
                    <w:t xml:space="preserve"> V</w:t>
                  </w:r>
                </w:p>
              </w:tc>
              <w:tc>
                <w:tcPr>
                  <w:tcW w:w="4895" w:type="dxa"/>
                  <w:shd w:val="clear" w:color="auto" w:fill="auto"/>
                </w:tcPr>
                <w:p w:rsidR="00AD6DD7" w:rsidRDefault="00AD6DD7" w:rsidP="00AD6DD7">
                  <w:pPr>
                    <w:framePr w:hSpace="141" w:wrap="around" w:vAnchor="text" w:hAnchor="margin" w:y="1719"/>
                    <w:suppressOverlap/>
                    <w:jc w:val="center"/>
                    <w:rPr>
                      <w:b/>
                    </w:rPr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  <w:jc w:val="center"/>
                    <w:rPr>
                      <w:b/>
                    </w:rPr>
                  </w:pPr>
                  <w:r w:rsidRPr="006B79C4">
                    <w:rPr>
                      <w:b/>
                    </w:rPr>
                    <w:t>Tarea</w:t>
                  </w:r>
                  <w:r>
                    <w:rPr>
                      <w:b/>
                    </w:rPr>
                    <w:t>:</w:t>
                  </w:r>
                </w:p>
                <w:p w:rsidR="00AD6DD7" w:rsidRPr="00F93033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  <w:r w:rsidRPr="00F93033">
                    <w:rPr>
                      <w:b/>
                    </w:rPr>
                    <w:t>Investigar</w:t>
                  </w:r>
                </w:p>
                <w:p w:rsidR="00AD6DD7" w:rsidRPr="00553BD6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  <w:r>
                    <w:t xml:space="preserve">   a) </w:t>
                  </w:r>
                  <w:r w:rsidR="00B446E8">
                    <w:t>Biología como ciencia.</w:t>
                  </w:r>
                </w:p>
                <w:p w:rsidR="00AD6DD7" w:rsidRDefault="00AD6DD7" w:rsidP="00B446E8">
                  <w:pPr>
                    <w:framePr w:hSpace="141" w:wrap="around" w:vAnchor="text" w:hAnchor="margin" w:y="1719"/>
                    <w:spacing w:after="0"/>
                    <w:ind w:left="459" w:hanging="459"/>
                    <w:suppressOverlap/>
                  </w:pPr>
                  <w:r>
                    <w:t xml:space="preserve">   b) </w:t>
                  </w:r>
                  <w:r w:rsidR="00B446E8">
                    <w:t xml:space="preserve">Ciencias auxiliares de la biología y su campo de estudio. </w:t>
                  </w:r>
                  <w:r w:rsidR="0023415C">
                    <w:t xml:space="preserve">   </w:t>
                  </w:r>
                </w:p>
                <w:p w:rsidR="00AD6DD7" w:rsidRDefault="00AD6DD7" w:rsidP="0023415C">
                  <w:pPr>
                    <w:framePr w:hSpace="141" w:wrap="around" w:vAnchor="text" w:hAnchor="margin" w:y="1719"/>
                    <w:spacing w:after="0"/>
                    <w:suppressOverlap/>
                  </w:pPr>
                  <w:r>
                    <w:t xml:space="preserve">        </w:t>
                  </w: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</w:p>
                <w:p w:rsidR="00AD6DD7" w:rsidRPr="00F93033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  <w:r w:rsidRPr="004C7F7E">
                    <w:rPr>
                      <w:b/>
                      <w:highlight w:val="yellow"/>
                    </w:rPr>
                    <w:t>Bloque I</w:t>
                  </w:r>
                </w:p>
                <w:p w:rsidR="00AD6DD7" w:rsidRPr="00F93033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  <w:r w:rsidRPr="00F93033">
                    <w:rPr>
                      <w:b/>
                    </w:rPr>
                    <w:t>Actividad 1</w:t>
                  </w:r>
                </w:p>
                <w:p w:rsidR="00AD6DD7" w:rsidRDefault="00AD6DD7" w:rsidP="0023415C">
                  <w:pPr>
                    <w:framePr w:hSpace="141" w:wrap="around" w:vAnchor="text" w:hAnchor="margin" w:y="1719"/>
                    <w:spacing w:after="0"/>
                    <w:suppressOverlap/>
                  </w:pPr>
                  <w:r>
                    <w:t xml:space="preserve">   </w:t>
                  </w:r>
                  <w:r w:rsidR="00CC795D">
                    <w:t>Considerando las investigaciones previas, c</w:t>
                  </w:r>
                  <w:r w:rsidR="0023415C">
                    <w:t>ompleta la tabla de la página 3 y 4.</w:t>
                  </w:r>
                </w:p>
                <w:p w:rsidR="00AD6DD7" w:rsidRPr="00F93033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  <w:r w:rsidRPr="00F93033">
                    <w:rPr>
                      <w:b/>
                    </w:rPr>
                    <w:t>Actividad 2</w:t>
                  </w:r>
                </w:p>
                <w:p w:rsidR="00AD6DD7" w:rsidRDefault="00AD6DD7" w:rsidP="0023415C">
                  <w:pPr>
                    <w:framePr w:hSpace="141" w:wrap="around" w:vAnchor="text" w:hAnchor="margin" w:y="1719"/>
                    <w:spacing w:after="0"/>
                    <w:suppressOverlap/>
                  </w:pPr>
                  <w:r>
                    <w:t xml:space="preserve">   </w:t>
                  </w:r>
                  <w:r w:rsidR="00B1779E">
                    <w:t xml:space="preserve">Realiza </w:t>
                  </w:r>
                  <w:r w:rsidR="00480D2A">
                    <w:t xml:space="preserve">una </w:t>
                  </w:r>
                  <w:r w:rsidR="00B1779E">
                    <w:t>investigación</w:t>
                  </w:r>
                  <w:r w:rsidR="00480D2A">
                    <w:t xml:space="preserve"> de los conceptos o  que no conozcas</w:t>
                  </w:r>
                  <w:r w:rsidR="00B1779E">
                    <w:t xml:space="preserve"> y </w:t>
                  </w:r>
                  <w:r w:rsidR="00480D2A">
                    <w:t xml:space="preserve">posteriormente </w:t>
                  </w:r>
                  <w:r w:rsidR="00B1779E">
                    <w:t>relaciona</w:t>
                  </w:r>
                  <w:r w:rsidR="00480D2A">
                    <w:t xml:space="preserve"> las columnas de la página 5</w:t>
                  </w:r>
                </w:p>
                <w:p w:rsidR="00AD6DD7" w:rsidRPr="00F93033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  <w:r w:rsidRPr="00F93033">
                    <w:rPr>
                      <w:b/>
                    </w:rPr>
                    <w:t>Actividad 3</w:t>
                  </w: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  <w:r>
                    <w:t xml:space="preserve">   </w:t>
                  </w:r>
                  <w:r w:rsidR="00480D2A">
                    <w:t>Investiga las características básicas de la ciencia que se mencionan en la página 6 y posteriormente completa la tabla</w:t>
                  </w: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  <w:r>
                    <w:rPr>
                      <w:b/>
                    </w:rPr>
                    <w:t>Actividad 4</w:t>
                  </w: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  <w:r>
                    <w:t xml:space="preserve">   </w:t>
                  </w:r>
                  <w:r w:rsidR="00CC795D">
                    <w:t>Consulta fuentes externas y responde las preguntas de la página 7</w:t>
                  </w: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  <w:r>
                    <w:rPr>
                      <w:b/>
                    </w:rPr>
                    <w:t>Actividad 5</w:t>
                  </w:r>
                </w:p>
                <w:p w:rsidR="00AD6DD7" w:rsidRPr="006D7713" w:rsidRDefault="00AD6DD7" w:rsidP="00CC795D">
                  <w:pPr>
                    <w:framePr w:hSpace="141" w:wrap="around" w:vAnchor="text" w:hAnchor="margin" w:y="1719"/>
                    <w:spacing w:after="0"/>
                    <w:suppressOverlap/>
                  </w:pPr>
                  <w:r>
                    <w:t xml:space="preserve">   </w:t>
                  </w:r>
                  <w:r w:rsidR="00CC795D">
                    <w:t xml:space="preserve">Apoyado de la lectura </w:t>
                  </w:r>
                  <w:r w:rsidR="00CC795D">
                    <w:rPr>
                      <w:i/>
                    </w:rPr>
                    <w:t>Características de los seres vivos</w:t>
                  </w:r>
                  <w:r w:rsidR="00CC795D">
                    <w:t>, de las páginas 8,9 y 10, responde el crucigrama de la página 11</w:t>
                  </w: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  <w:r>
                    <w:rPr>
                      <w:b/>
                    </w:rPr>
                    <w:t>Actividad 6</w:t>
                  </w:r>
                </w:p>
                <w:p w:rsidR="00AD6DD7" w:rsidRPr="006D7713" w:rsidRDefault="00AD6DD7" w:rsidP="00CC795D">
                  <w:pPr>
                    <w:framePr w:hSpace="141" w:wrap="around" w:vAnchor="text" w:hAnchor="margin" w:y="1719"/>
                    <w:spacing w:after="0"/>
                    <w:suppressOverlap/>
                  </w:pPr>
                  <w:r>
                    <w:t xml:space="preserve">   </w:t>
                  </w:r>
                  <w:r w:rsidR="00CC795D">
                    <w:t xml:space="preserve">Considerando los conocimientos adquiridos en este primer bloque, responde la serie de </w:t>
                  </w:r>
                  <w:r w:rsidR="00CC795D">
                    <w:lastRenderedPageBreak/>
                    <w:t>preguntas de las páginas 12 y 13</w:t>
                  </w:r>
                </w:p>
                <w:p w:rsidR="00AD6DD7" w:rsidRPr="006D7713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</w:p>
                <w:p w:rsidR="00AD6DD7" w:rsidRDefault="00D852BC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  <w:r>
                    <w:rPr>
                      <w:b/>
                    </w:rPr>
                    <w:br/>
                    <w:t>Actividad 1</w:t>
                  </w:r>
                </w:p>
                <w:p w:rsidR="0092430E" w:rsidRPr="0092430E" w:rsidRDefault="0092430E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  <w:r>
                    <w:t xml:space="preserve">Consulta </w:t>
                  </w:r>
                  <w:r w:rsidR="0066488B">
                    <w:t>detenidamente</w:t>
                  </w:r>
                  <w:r>
                    <w:t xml:space="preserve"> las páginas anteriores de tu guía y responde el examen parcial</w:t>
                  </w: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AD6DD7" w:rsidRPr="00C81A45" w:rsidRDefault="00AD6DD7" w:rsidP="00CC795D">
                  <w:pPr>
                    <w:framePr w:hSpace="141" w:wrap="around" w:vAnchor="text" w:hAnchor="margin" w:y="1719"/>
                    <w:spacing w:after="0"/>
                    <w:suppressOverlap/>
                  </w:pPr>
                  <w:r>
                    <w:t xml:space="preserve">   </w:t>
                  </w: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  <w:r w:rsidRPr="00BC12A6">
                    <w:rPr>
                      <w:b/>
                      <w:highlight w:val="yellow"/>
                    </w:rPr>
                    <w:t>Bloque II</w:t>
                  </w: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  <w:r>
                    <w:rPr>
                      <w:b/>
                    </w:rPr>
                    <w:t>Actividad 1</w:t>
                  </w: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  <w:r>
                    <w:t xml:space="preserve">   </w:t>
                  </w:r>
                  <w:r w:rsidR="0001404D">
                    <w:t>Apoyándote de</w:t>
                  </w:r>
                  <w:r w:rsidR="006049B0">
                    <w:t xml:space="preserve"> la información en la liga, completa la tabla de las páginas 15 y 16</w:t>
                  </w:r>
                </w:p>
                <w:p w:rsidR="006049B0" w:rsidRDefault="006049B0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</w:p>
                <w:p w:rsidR="006049B0" w:rsidRPr="00377139" w:rsidRDefault="00BC12A6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  <w:r>
                    <w:t>Liga</w:t>
                  </w:r>
                  <w:r w:rsidR="006049B0">
                    <w:t xml:space="preserve">: </w:t>
                  </w:r>
                  <w:hyperlink r:id="rId7" w:history="1">
                    <w:r w:rsidR="006049B0" w:rsidRPr="00BE5E7D">
                      <w:rPr>
                        <w:rStyle w:val="Hipervnculo"/>
                      </w:rPr>
                      <w:t>https://www.uaeh.edu.mx/scige/boletin/prepa2/n2/e2.html</w:t>
                    </w:r>
                  </w:hyperlink>
                  <w:r w:rsidR="006049B0">
                    <w:t xml:space="preserve"> </w:t>
                  </w: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  <w:r>
                    <w:rPr>
                      <w:b/>
                    </w:rPr>
                    <w:t>Actividad 2</w:t>
                  </w:r>
                </w:p>
                <w:p w:rsidR="00AD6DD7" w:rsidRPr="00377139" w:rsidRDefault="006049B0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  <w:r>
                    <w:t>Describe cad</w:t>
                  </w:r>
                  <w:r w:rsidR="00F92B56">
                    <w:t xml:space="preserve">a una de las </w:t>
                  </w:r>
                  <w:proofErr w:type="spellStart"/>
                  <w:r w:rsidR="00F92B56">
                    <w:t>B</w:t>
                  </w:r>
                  <w:r>
                    <w:t>iomoléculas</w:t>
                  </w:r>
                  <w:proofErr w:type="spellEnd"/>
                  <w:r w:rsidR="00BC12A6">
                    <w:t xml:space="preserve"> consultando la página</w:t>
                  </w:r>
                  <w:r>
                    <w:t xml:space="preserve"> 16</w:t>
                  </w:r>
                  <w:r w:rsidR="00BC12A6">
                    <w:t xml:space="preserve"> a la 28 de tu guía</w:t>
                  </w:r>
                </w:p>
                <w:p w:rsidR="00AD6DD7" w:rsidRDefault="00BC12A6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  <w:r>
                    <w:rPr>
                      <w:b/>
                    </w:rPr>
                    <w:t>Actividad 1</w:t>
                  </w:r>
                </w:p>
                <w:p w:rsidR="00AD6DD7" w:rsidRPr="00377139" w:rsidRDefault="00BC12A6" w:rsidP="00BC12A6">
                  <w:pPr>
                    <w:framePr w:hSpace="141" w:wrap="around" w:vAnchor="text" w:hAnchor="margin" w:y="1719"/>
                    <w:spacing w:after="0"/>
                    <w:suppressOverlap/>
                  </w:pPr>
                  <w:r>
                    <w:t>Responde gráficamente (con dibujos, impresiones, recortes, etc.) las preguntas de la página 28.</w:t>
                  </w: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AD6DD7" w:rsidRPr="00231FEE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  <w:r w:rsidRPr="00BC12A6">
                    <w:rPr>
                      <w:b/>
                      <w:highlight w:val="yellow"/>
                    </w:rPr>
                    <w:t>Bloque III</w:t>
                  </w:r>
                </w:p>
                <w:p w:rsidR="00AD6DD7" w:rsidRPr="00231FEE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  <w:r w:rsidRPr="00231FEE">
                    <w:rPr>
                      <w:b/>
                    </w:rPr>
                    <w:t xml:space="preserve">Actividad 1 </w:t>
                  </w:r>
                </w:p>
                <w:p w:rsidR="00AD6DD7" w:rsidRDefault="00AD6DD7" w:rsidP="00C45A45">
                  <w:pPr>
                    <w:framePr w:hSpace="141" w:wrap="around" w:vAnchor="text" w:hAnchor="margin" w:y="1719"/>
                    <w:spacing w:after="0"/>
                    <w:suppressOverlap/>
                  </w:pPr>
                  <w:r>
                    <w:t xml:space="preserve">   Investiga y </w:t>
                  </w:r>
                  <w:r w:rsidR="00C45A45">
                    <w:t>describe los orgánulos celulares, para la célula animal y vegetal, consultando tu guía.</w:t>
                  </w:r>
                </w:p>
                <w:p w:rsidR="00C45A45" w:rsidRDefault="00C45A45" w:rsidP="00C45A45">
                  <w:pPr>
                    <w:framePr w:hSpace="141" w:wrap="around" w:vAnchor="text" w:hAnchor="margin" w:y="1719"/>
                    <w:spacing w:after="0"/>
                    <w:suppressOverlap/>
                  </w:pPr>
                </w:p>
                <w:p w:rsidR="00C45A45" w:rsidRDefault="00C45A45" w:rsidP="00C45A45">
                  <w:pPr>
                    <w:framePr w:hSpace="141" w:wrap="around" w:vAnchor="text" w:hAnchor="margin" w:y="1719"/>
                    <w:spacing w:after="0"/>
                    <w:suppressOverlap/>
                  </w:pPr>
                  <w:r>
                    <w:t>Consulta las siguientes ligas de apoyo y complementa la información</w:t>
                  </w:r>
                </w:p>
                <w:p w:rsidR="00C45A45" w:rsidRDefault="00C45A45" w:rsidP="00C45A45">
                  <w:pPr>
                    <w:pStyle w:val="Prrafodelista"/>
                    <w:framePr w:hSpace="141" w:wrap="around" w:vAnchor="text" w:hAnchor="margin" w:y="1719"/>
                    <w:numPr>
                      <w:ilvl w:val="0"/>
                      <w:numId w:val="1"/>
                    </w:numPr>
                    <w:spacing w:after="0"/>
                    <w:suppressOverlap/>
                  </w:pPr>
                  <w:hyperlink r:id="rId8" w:history="1">
                    <w:r w:rsidRPr="00367E1F">
                      <w:rPr>
                        <w:rStyle w:val="Hipervnculo"/>
                      </w:rPr>
                      <w:t>https://www.genome.gov/es/genetics-glossary/N%C3%BAcleo-celular</w:t>
                    </w:r>
                  </w:hyperlink>
                </w:p>
                <w:p w:rsidR="00C45A45" w:rsidRDefault="00C45A45" w:rsidP="00C45A45">
                  <w:pPr>
                    <w:pStyle w:val="Prrafodelista"/>
                    <w:framePr w:hSpace="141" w:wrap="around" w:vAnchor="text" w:hAnchor="margin" w:y="1719"/>
                    <w:numPr>
                      <w:ilvl w:val="0"/>
                      <w:numId w:val="1"/>
                    </w:numPr>
                    <w:spacing w:after="0"/>
                    <w:suppressOverlap/>
                  </w:pPr>
                  <w:hyperlink r:id="rId9" w:history="1">
                    <w:r w:rsidRPr="00367E1F">
                      <w:rPr>
                        <w:rStyle w:val="Hipervnculo"/>
                      </w:rPr>
                      <w:t>https://www.genome.gov/es/genetics-glossary/Ribosoma</w:t>
                    </w:r>
                  </w:hyperlink>
                </w:p>
                <w:p w:rsidR="00C45A45" w:rsidRDefault="00C45A45" w:rsidP="00C45A45">
                  <w:pPr>
                    <w:pStyle w:val="Prrafodelista"/>
                    <w:framePr w:hSpace="141" w:wrap="around" w:vAnchor="text" w:hAnchor="margin" w:y="1719"/>
                    <w:numPr>
                      <w:ilvl w:val="0"/>
                      <w:numId w:val="1"/>
                    </w:numPr>
                    <w:spacing w:after="0"/>
                    <w:suppressOverlap/>
                  </w:pPr>
                  <w:hyperlink r:id="rId10" w:history="1">
                    <w:r w:rsidRPr="00367E1F">
                      <w:rPr>
                        <w:rStyle w:val="Hipervnculo"/>
                      </w:rPr>
                      <w:t>https://www.genome.gov/es/genetics-glossary/Reticulo-endoplasmatico-rugoso</w:t>
                    </w:r>
                  </w:hyperlink>
                </w:p>
                <w:p w:rsidR="00C45A45" w:rsidRDefault="00C45A45" w:rsidP="00C45A45">
                  <w:pPr>
                    <w:pStyle w:val="Prrafodelista"/>
                    <w:framePr w:hSpace="141" w:wrap="around" w:vAnchor="text" w:hAnchor="margin" w:y="1719"/>
                    <w:numPr>
                      <w:ilvl w:val="0"/>
                      <w:numId w:val="1"/>
                    </w:numPr>
                    <w:spacing w:after="0"/>
                    <w:suppressOverlap/>
                  </w:pPr>
                  <w:hyperlink r:id="rId11" w:history="1">
                    <w:r w:rsidRPr="00367E1F">
                      <w:rPr>
                        <w:rStyle w:val="Hipervnculo"/>
                      </w:rPr>
                      <w:t>https://www.genome.gov/es/genetics-glossary/Reticulo-endoplasmatico-Liso</w:t>
                    </w:r>
                  </w:hyperlink>
                </w:p>
                <w:p w:rsidR="00C45A45" w:rsidRDefault="00C45A45" w:rsidP="00C45A45">
                  <w:pPr>
                    <w:pStyle w:val="Prrafodelista"/>
                    <w:framePr w:hSpace="141" w:wrap="around" w:vAnchor="text" w:hAnchor="margin" w:y="1719"/>
                    <w:numPr>
                      <w:ilvl w:val="0"/>
                      <w:numId w:val="1"/>
                    </w:numPr>
                    <w:spacing w:after="0"/>
                    <w:suppressOverlap/>
                  </w:pPr>
                  <w:hyperlink r:id="rId12" w:history="1">
                    <w:r w:rsidRPr="00367E1F">
                      <w:rPr>
                        <w:rStyle w:val="Hipervnculo"/>
                      </w:rPr>
                      <w:t>https://www.genome.gov/es/genetics-glossary/Aparato-de-Golgi</w:t>
                    </w:r>
                  </w:hyperlink>
                </w:p>
                <w:p w:rsidR="00C45A45" w:rsidRDefault="00C45A45" w:rsidP="00C45A45">
                  <w:pPr>
                    <w:pStyle w:val="Prrafodelista"/>
                    <w:framePr w:hSpace="141" w:wrap="around" w:vAnchor="text" w:hAnchor="margin" w:y="1719"/>
                    <w:numPr>
                      <w:ilvl w:val="0"/>
                      <w:numId w:val="1"/>
                    </w:numPr>
                    <w:spacing w:after="0"/>
                    <w:suppressOverlap/>
                  </w:pPr>
                  <w:hyperlink r:id="rId13" w:history="1">
                    <w:r w:rsidRPr="00367E1F">
                      <w:rPr>
                        <w:rStyle w:val="Hipervnculo"/>
                      </w:rPr>
                      <w:t>https://www.genome.gov/es/genetics-glossary/Lisosoma</w:t>
                    </w:r>
                  </w:hyperlink>
                </w:p>
                <w:p w:rsidR="00C45A45" w:rsidRDefault="00C45A45" w:rsidP="00C45A45">
                  <w:pPr>
                    <w:pStyle w:val="Prrafodelista"/>
                    <w:framePr w:hSpace="141" w:wrap="around" w:vAnchor="text" w:hAnchor="margin" w:y="1719"/>
                    <w:numPr>
                      <w:ilvl w:val="0"/>
                      <w:numId w:val="1"/>
                    </w:numPr>
                    <w:spacing w:after="0"/>
                    <w:suppressOverlap/>
                  </w:pPr>
                  <w:hyperlink r:id="rId14" w:history="1">
                    <w:r w:rsidRPr="00367E1F">
                      <w:rPr>
                        <w:rStyle w:val="Hipervnculo"/>
                      </w:rPr>
                      <w:t>https://www.genome.gov/es/genetics-glossary/Mitocondria</w:t>
                    </w:r>
                  </w:hyperlink>
                </w:p>
                <w:p w:rsidR="007B1390" w:rsidRDefault="007B1390" w:rsidP="007B1390">
                  <w:pPr>
                    <w:framePr w:hSpace="141" w:wrap="around" w:vAnchor="text" w:hAnchor="margin" w:y="1719"/>
                    <w:spacing w:after="0"/>
                    <w:suppressOverlap/>
                  </w:pPr>
                </w:p>
                <w:p w:rsidR="00C45A45" w:rsidRDefault="007B1390" w:rsidP="007B1390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  <w:r>
                    <w:rPr>
                      <w:b/>
                    </w:rPr>
                    <w:t>Actividad 2</w:t>
                  </w:r>
                </w:p>
                <w:p w:rsidR="00D852BC" w:rsidRPr="00D852BC" w:rsidRDefault="00D852BC" w:rsidP="007B1390">
                  <w:pPr>
                    <w:framePr w:hSpace="141" w:wrap="around" w:vAnchor="text" w:hAnchor="margin" w:y="1719"/>
                    <w:spacing w:after="0"/>
                    <w:suppressOverlap/>
                  </w:pPr>
                  <w:r>
                    <w:rPr>
                      <w:b/>
                    </w:rPr>
                    <w:t xml:space="preserve"> </w:t>
                  </w:r>
                  <w:r>
                    <w:t xml:space="preserve">Investiga un ejemplo de cada ser vivo de acuerdo a su metabolismo, consulta la página 41 de tu guía. </w:t>
                  </w:r>
                </w:p>
                <w:p w:rsidR="007B1390" w:rsidRPr="007B1390" w:rsidRDefault="007B1390" w:rsidP="007B1390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D852BC" w:rsidRDefault="00D852BC" w:rsidP="00D852BC">
                  <w:pPr>
                    <w:spacing w:after="0"/>
                    <w:rPr>
                      <w:b/>
                    </w:rPr>
                  </w:pPr>
                  <w:r>
                    <w:rPr>
                      <w:b/>
                    </w:rPr>
                    <w:t>Actividad 1</w:t>
                  </w:r>
                </w:p>
                <w:p w:rsidR="00D852BC" w:rsidRPr="0092430E" w:rsidRDefault="00D852BC" w:rsidP="00D852BC">
                  <w:pPr>
                    <w:spacing w:after="0"/>
                  </w:pPr>
                  <w:r>
                    <w:t xml:space="preserve">Consulta </w:t>
                  </w:r>
                  <w:r w:rsidR="0066488B">
                    <w:t>detenidamente</w:t>
                  </w:r>
                  <w:r>
                    <w:t xml:space="preserve"> las páginas anteriores de tu guía y responde el examen parcial</w:t>
                  </w: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  <w:r w:rsidRPr="00D852BC">
                    <w:rPr>
                      <w:b/>
                      <w:highlight w:val="yellow"/>
                    </w:rPr>
                    <w:t>Bloque IV</w:t>
                  </w:r>
                </w:p>
                <w:p w:rsidR="00BA7261" w:rsidRDefault="00BA7261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  <w:r>
                    <w:rPr>
                      <w:b/>
                    </w:rPr>
                    <w:t>Actividad 1</w:t>
                  </w:r>
                </w:p>
                <w:p w:rsidR="00AD6DD7" w:rsidRDefault="00AD6DD7" w:rsidP="00BA7261">
                  <w:pPr>
                    <w:framePr w:hSpace="141" w:wrap="around" w:vAnchor="text" w:hAnchor="margin" w:y="1719"/>
                    <w:spacing w:after="0"/>
                    <w:suppressOverlap/>
                  </w:pPr>
                  <w:r>
                    <w:rPr>
                      <w:b/>
                    </w:rPr>
                    <w:t xml:space="preserve">   </w:t>
                  </w:r>
                  <w:r w:rsidR="00BA7261">
                    <w:t>Consulta el siguiente video y dibuja los procesos que se llevan a cabo en la replicación del ADN</w:t>
                  </w:r>
                </w:p>
                <w:p w:rsidR="004D04A4" w:rsidRDefault="004D04A4" w:rsidP="004D04A4">
                  <w:pPr>
                    <w:pStyle w:val="Prrafodelista"/>
                    <w:framePr w:hSpace="141" w:wrap="around" w:vAnchor="text" w:hAnchor="margin" w:y="1719"/>
                    <w:numPr>
                      <w:ilvl w:val="0"/>
                      <w:numId w:val="1"/>
                    </w:numPr>
                    <w:spacing w:after="0"/>
                    <w:suppressOverlap/>
                  </w:pPr>
                  <w:hyperlink r:id="rId15" w:history="1">
                    <w:r w:rsidRPr="00367E1F">
                      <w:rPr>
                        <w:rStyle w:val="Hipervnculo"/>
                      </w:rPr>
                      <w:t>https://www.youtube.com/watch?v=WtRA-NsERKY</w:t>
                    </w:r>
                  </w:hyperlink>
                  <w:r>
                    <w:t xml:space="preserve"> </w:t>
                  </w:r>
                </w:p>
                <w:p w:rsidR="00BA7261" w:rsidRPr="00A41FDC" w:rsidRDefault="00BA7261" w:rsidP="004D04A4">
                  <w:pPr>
                    <w:framePr w:hSpace="141" w:wrap="around" w:vAnchor="text" w:hAnchor="margin" w:y="1719"/>
                    <w:spacing w:after="0"/>
                    <w:suppressOverlap/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  <w:r>
                    <w:rPr>
                      <w:b/>
                    </w:rPr>
                    <w:t>Actividad 2</w:t>
                  </w:r>
                </w:p>
                <w:p w:rsidR="004D04A4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</w:pPr>
                  <w:r>
                    <w:t xml:space="preserve">   </w:t>
                  </w:r>
                  <w:r w:rsidR="004D04A4">
                    <w:t xml:space="preserve">  Consulta el siguiente video y dibuja los procesos que se llevan a cabo en la transcripción del ADN </w:t>
                  </w:r>
                </w:p>
                <w:p w:rsidR="004D04A4" w:rsidRDefault="004D04A4" w:rsidP="004D04A4">
                  <w:pPr>
                    <w:pStyle w:val="Prrafodelista"/>
                    <w:framePr w:hSpace="141" w:wrap="around" w:vAnchor="text" w:hAnchor="margin" w:y="1719"/>
                    <w:numPr>
                      <w:ilvl w:val="0"/>
                      <w:numId w:val="1"/>
                    </w:numPr>
                    <w:spacing w:after="0"/>
                    <w:suppressOverlap/>
                  </w:pPr>
                  <w:hyperlink r:id="rId16" w:history="1">
                    <w:r w:rsidRPr="00367E1F">
                      <w:rPr>
                        <w:rStyle w:val="Hipervnculo"/>
                      </w:rPr>
                      <w:t>https://www.youtube.com/watch?v=qGk1dfa9wOQ</w:t>
                    </w:r>
                  </w:hyperlink>
                  <w:r>
                    <w:t xml:space="preserve"> </w:t>
                  </w:r>
                </w:p>
                <w:p w:rsidR="004D04A4" w:rsidRDefault="004D04A4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AD6DD7" w:rsidRDefault="001F2CEA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  <w:r>
                    <w:rPr>
                      <w:b/>
                    </w:rPr>
                    <w:t>Actividad 1</w:t>
                  </w:r>
                </w:p>
                <w:p w:rsidR="00AD6DD7" w:rsidRDefault="00AD6DD7" w:rsidP="004D04A4">
                  <w:pPr>
                    <w:framePr w:hSpace="141" w:wrap="around" w:vAnchor="text" w:hAnchor="margin" w:y="1719"/>
                    <w:spacing w:after="0"/>
                    <w:suppressOverlap/>
                  </w:pPr>
                  <w:r>
                    <w:t xml:space="preserve">   </w:t>
                  </w:r>
                  <w:r w:rsidRPr="00A41FDC">
                    <w:t>Re</w:t>
                  </w:r>
                  <w:r w:rsidR="004D04A4">
                    <w:t>aliza la lectura de las páginas 49 a 53 para reforzar las actividades 1 y 2.</w:t>
                  </w:r>
                </w:p>
                <w:p w:rsidR="004D04A4" w:rsidRPr="00A41FDC" w:rsidRDefault="004D04A4" w:rsidP="004D04A4">
                  <w:pPr>
                    <w:framePr w:hSpace="141" w:wrap="around" w:vAnchor="text" w:hAnchor="margin" w:y="1719"/>
                    <w:spacing w:after="0"/>
                    <w:suppressOverlap/>
                  </w:pPr>
                </w:p>
                <w:p w:rsidR="00AD6DD7" w:rsidRDefault="001F2CEA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  <w:r>
                    <w:rPr>
                      <w:b/>
                    </w:rPr>
                    <w:t>Actividad 2</w:t>
                  </w:r>
                </w:p>
                <w:p w:rsidR="00AD6DD7" w:rsidRPr="00A41FDC" w:rsidRDefault="00AD6DD7" w:rsidP="001F2CEA">
                  <w:pPr>
                    <w:framePr w:hSpace="141" w:wrap="around" w:vAnchor="text" w:hAnchor="margin" w:y="1719"/>
                    <w:spacing w:after="0"/>
                    <w:suppressOverlap/>
                  </w:pPr>
                  <w:r>
                    <w:t xml:space="preserve">   </w:t>
                  </w:r>
                  <w:r w:rsidR="001F2CEA">
                    <w:t>A modo de resumen, describe aquello que consideres más importante para la sociedad (Pág. 54 a 59)</w:t>
                  </w: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  <w:r w:rsidRPr="006E69DF">
                    <w:rPr>
                      <w:b/>
                      <w:highlight w:val="yellow"/>
                    </w:rPr>
                    <w:t>Bloque V</w:t>
                  </w: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  <w:r>
                    <w:rPr>
                      <w:b/>
                    </w:rPr>
                    <w:t xml:space="preserve">Actividad 1 </w:t>
                  </w:r>
                </w:p>
                <w:p w:rsidR="00AD6DD7" w:rsidRDefault="00AD6DD7" w:rsidP="001F2CEA">
                  <w:pPr>
                    <w:framePr w:hSpace="141" w:wrap="around" w:vAnchor="text" w:hAnchor="margin" w:y="1719"/>
                    <w:spacing w:after="0"/>
                    <w:suppressOverlap/>
                  </w:pPr>
                  <w:r>
                    <w:rPr>
                      <w:b/>
                    </w:rPr>
                    <w:t xml:space="preserve">   </w:t>
                  </w:r>
                  <w:r w:rsidR="001F2CEA">
                    <w:t>Complementa la información de la página 61 con las distintas morfologías que pueden presentar los virus, consulta la siguiente liga:</w:t>
                  </w:r>
                </w:p>
                <w:p w:rsidR="001F2CEA" w:rsidRDefault="001F2CEA" w:rsidP="001F2CEA">
                  <w:pPr>
                    <w:pStyle w:val="Prrafodelista"/>
                    <w:framePr w:hSpace="141" w:wrap="around" w:vAnchor="text" w:hAnchor="margin" w:y="1719"/>
                    <w:numPr>
                      <w:ilvl w:val="0"/>
                      <w:numId w:val="1"/>
                    </w:numPr>
                    <w:spacing w:after="0"/>
                    <w:suppressOverlap/>
                  </w:pPr>
                  <w:hyperlink r:id="rId17" w:history="1">
                    <w:r w:rsidRPr="00367E1F">
                      <w:rPr>
                        <w:rStyle w:val="Hipervnculo"/>
                      </w:rPr>
                      <w:t>https://genotipia.com/virus-</w:t>
                    </w:r>
                    <w:r w:rsidRPr="00367E1F">
                      <w:rPr>
                        <w:rStyle w:val="Hipervnculo"/>
                      </w:rPr>
                      <w:lastRenderedPageBreak/>
                      <w:t>estructura/</w:t>
                    </w:r>
                  </w:hyperlink>
                </w:p>
                <w:p w:rsidR="001F2CEA" w:rsidRPr="00A41FDC" w:rsidRDefault="001F2CEA" w:rsidP="001F2CEA">
                  <w:pPr>
                    <w:pStyle w:val="Prrafodelista"/>
                    <w:framePr w:hSpace="141" w:wrap="around" w:vAnchor="text" w:hAnchor="margin" w:y="1719"/>
                    <w:numPr>
                      <w:ilvl w:val="0"/>
                      <w:numId w:val="1"/>
                    </w:numPr>
                    <w:spacing w:after="0"/>
                    <w:suppressOverlap/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  <w:r>
                    <w:rPr>
                      <w:b/>
                    </w:rPr>
                    <w:t>Actividad 2</w:t>
                  </w:r>
                </w:p>
                <w:p w:rsidR="001F2CEA" w:rsidRDefault="00AD6DD7" w:rsidP="006E69DF">
                  <w:pPr>
                    <w:framePr w:hSpace="141" w:wrap="around" w:vAnchor="text" w:hAnchor="margin" w:y="1719"/>
                    <w:spacing w:after="0"/>
                    <w:suppressOverlap/>
                  </w:pPr>
                  <w:r>
                    <w:t xml:space="preserve">   </w:t>
                  </w:r>
                  <w:r w:rsidR="006E69DF">
                    <w:t>Lee la página 63 y recrea el proceso de replicación viral con artículos y productos de cocina.</w:t>
                  </w:r>
                </w:p>
                <w:p w:rsidR="006E69DF" w:rsidRDefault="006E69DF" w:rsidP="006E69DF">
                  <w:pPr>
                    <w:framePr w:hSpace="141" w:wrap="around" w:vAnchor="text" w:hAnchor="margin" w:y="1719"/>
                    <w:spacing w:after="0"/>
                    <w:suppressOverlap/>
                  </w:pPr>
                </w:p>
                <w:p w:rsidR="001F2CEA" w:rsidRPr="001F2CEA" w:rsidRDefault="001F2CEA" w:rsidP="001F2CEA">
                  <w:pPr>
                    <w:framePr w:hSpace="141" w:wrap="around" w:vAnchor="text" w:hAnchor="margin" w:y="1719"/>
                    <w:spacing w:after="0"/>
                    <w:suppressOverlap/>
                  </w:pPr>
                  <w:r w:rsidRPr="001F2CEA">
                    <w:rPr>
                      <w:b/>
                    </w:rPr>
                    <w:t xml:space="preserve">Actividad </w:t>
                  </w:r>
                  <w:r>
                    <w:rPr>
                      <w:b/>
                    </w:rPr>
                    <w:t>3</w:t>
                  </w:r>
                </w:p>
                <w:p w:rsidR="001F2CEA" w:rsidRDefault="001F2CEA" w:rsidP="001F2CEA">
                  <w:pPr>
                    <w:spacing w:after="0"/>
                  </w:pPr>
                  <w:r>
                    <w:t xml:space="preserve">   Elige uno de los reinos y sus principales características, desarróllalo:</w:t>
                  </w:r>
                </w:p>
                <w:p w:rsidR="006E69DF" w:rsidRDefault="001F2CEA" w:rsidP="006E69DF">
                  <w:pPr>
                    <w:pStyle w:val="Prrafodelista"/>
                    <w:numPr>
                      <w:ilvl w:val="0"/>
                      <w:numId w:val="1"/>
                    </w:numPr>
                    <w:spacing w:after="0"/>
                  </w:pPr>
                  <w:r>
                    <w:t>Generalidades</w:t>
                  </w:r>
                </w:p>
                <w:p w:rsidR="00AD6DD7" w:rsidRPr="006E69DF" w:rsidRDefault="001F2CEA" w:rsidP="006E69DF">
                  <w:pPr>
                    <w:pStyle w:val="Prrafodelista"/>
                    <w:numPr>
                      <w:ilvl w:val="0"/>
                      <w:numId w:val="1"/>
                    </w:numPr>
                    <w:spacing w:after="0"/>
                  </w:pPr>
                  <w:r>
                    <w:t xml:space="preserve">Especie particular </w:t>
                  </w:r>
                </w:p>
                <w:p w:rsidR="00AD6DD7" w:rsidRDefault="00AD6DD7" w:rsidP="006E69DF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  <w:r>
                    <w:t xml:space="preserve">   </w:t>
                  </w:r>
                </w:p>
                <w:p w:rsidR="00AD6DD7" w:rsidRDefault="006E69DF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  <w:r>
                    <w:rPr>
                      <w:b/>
                    </w:rPr>
                    <w:t>Actividad 1</w:t>
                  </w:r>
                </w:p>
                <w:p w:rsidR="006E69DF" w:rsidRPr="0092430E" w:rsidRDefault="006E69DF" w:rsidP="006E69DF">
                  <w:pPr>
                    <w:spacing w:after="0"/>
                  </w:pPr>
                  <w:r>
                    <w:t>Consulta detenidamente las páginas anteriores de tu guía y responde el examen parcial</w:t>
                  </w: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AD6DD7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  <w:p w:rsidR="00AD6DD7" w:rsidRPr="006B79C4" w:rsidRDefault="00AD6DD7" w:rsidP="00AD6DD7">
                  <w:pPr>
                    <w:framePr w:hSpace="141" w:wrap="around" w:vAnchor="text" w:hAnchor="margin" w:y="1719"/>
                    <w:spacing w:after="0"/>
                    <w:suppressOverlap/>
                    <w:rPr>
                      <w:b/>
                    </w:rPr>
                  </w:pPr>
                </w:p>
              </w:tc>
            </w:tr>
          </w:tbl>
          <w:p w:rsidR="00AD6DD7" w:rsidRPr="00D003C4" w:rsidRDefault="00AD6DD7" w:rsidP="00AD6DD7">
            <w:pPr>
              <w:rPr>
                <w:b/>
              </w:rPr>
            </w:pPr>
          </w:p>
        </w:tc>
      </w:tr>
    </w:tbl>
    <w:p w:rsidR="000A3AAF" w:rsidRDefault="000A3AAF"/>
    <w:sectPr w:rsidR="000A3AAF" w:rsidSect="000A3AAF">
      <w:headerReference w:type="default" r:id="rId18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46629" w:rsidRDefault="00246629" w:rsidP="00AD6DD7">
      <w:pPr>
        <w:spacing w:after="0"/>
      </w:pPr>
      <w:r>
        <w:separator/>
      </w:r>
    </w:p>
  </w:endnote>
  <w:endnote w:type="continuationSeparator" w:id="0">
    <w:p w:rsidR="00246629" w:rsidRDefault="00246629" w:rsidP="00AD6DD7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46629" w:rsidRDefault="00246629" w:rsidP="00AD6DD7">
      <w:pPr>
        <w:spacing w:after="0"/>
      </w:pPr>
      <w:r>
        <w:separator/>
      </w:r>
    </w:p>
  </w:footnote>
  <w:footnote w:type="continuationSeparator" w:id="0">
    <w:p w:rsidR="00246629" w:rsidRDefault="00246629" w:rsidP="00AD6DD7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6DD7" w:rsidRDefault="00AD6DD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-470535</wp:posOffset>
          </wp:positionH>
          <wp:positionV relativeFrom="paragraph">
            <wp:posOffset>-468630</wp:posOffset>
          </wp:positionV>
          <wp:extent cx="6240780" cy="1876425"/>
          <wp:effectExtent l="19050" t="0" r="7620" b="0"/>
          <wp:wrapNone/>
          <wp:docPr id="1" name="Imagen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9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40780" cy="18764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7C1E1E"/>
    <w:multiLevelType w:val="hybridMultilevel"/>
    <w:tmpl w:val="9B44FD7A"/>
    <w:lvl w:ilvl="0" w:tplc="D1DEAD2A">
      <w:start w:val="1"/>
      <w:numFmt w:val="bullet"/>
      <w:lvlText w:val="-"/>
      <w:lvlJc w:val="left"/>
      <w:pPr>
        <w:ind w:left="720" w:hanging="360"/>
      </w:pPr>
      <w:rPr>
        <w:rFonts w:ascii="Cambria" w:eastAsia="Cambria" w:hAnsi="Cambria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/>
  <w:rsids>
    <w:rsidRoot w:val="00AD6DD7"/>
    <w:rsid w:val="0001404D"/>
    <w:rsid w:val="000A3AAF"/>
    <w:rsid w:val="001F2CEA"/>
    <w:rsid w:val="0023415C"/>
    <w:rsid w:val="00246629"/>
    <w:rsid w:val="00480D2A"/>
    <w:rsid w:val="004D04A4"/>
    <w:rsid w:val="006049B0"/>
    <w:rsid w:val="0066488B"/>
    <w:rsid w:val="006A5634"/>
    <w:rsid w:val="006A5CCA"/>
    <w:rsid w:val="006E69DF"/>
    <w:rsid w:val="007B1390"/>
    <w:rsid w:val="007C66FC"/>
    <w:rsid w:val="007E35CF"/>
    <w:rsid w:val="0092430E"/>
    <w:rsid w:val="00A06A60"/>
    <w:rsid w:val="00AD6DD7"/>
    <w:rsid w:val="00B1779E"/>
    <w:rsid w:val="00B446E8"/>
    <w:rsid w:val="00BA7261"/>
    <w:rsid w:val="00BC12A6"/>
    <w:rsid w:val="00C45A45"/>
    <w:rsid w:val="00C46A99"/>
    <w:rsid w:val="00CC795D"/>
    <w:rsid w:val="00D852BC"/>
    <w:rsid w:val="00F92B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6DD7"/>
    <w:pPr>
      <w:spacing w:line="240" w:lineRule="auto"/>
    </w:pPr>
    <w:rPr>
      <w:rFonts w:ascii="Cambria" w:eastAsia="Cambria" w:hAnsi="Cambria" w:cs="Times New Roman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semiHidden/>
    <w:unhideWhenUsed/>
    <w:rsid w:val="00AD6DD7"/>
    <w:pPr>
      <w:tabs>
        <w:tab w:val="center" w:pos="4419"/>
        <w:tab w:val="right" w:pos="8838"/>
      </w:tabs>
      <w:spacing w:after="0"/>
    </w:pPr>
    <w:rPr>
      <w:rFonts w:asciiTheme="minorHAnsi" w:eastAsiaTheme="minorHAnsi" w:hAnsiTheme="minorHAnsi" w:cstheme="minorBid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AD6DD7"/>
  </w:style>
  <w:style w:type="paragraph" w:styleId="Piedepgina">
    <w:name w:val="footer"/>
    <w:basedOn w:val="Normal"/>
    <w:link w:val="PiedepginaCar"/>
    <w:uiPriority w:val="99"/>
    <w:semiHidden/>
    <w:unhideWhenUsed/>
    <w:rsid w:val="00AD6DD7"/>
    <w:pPr>
      <w:tabs>
        <w:tab w:val="center" w:pos="4419"/>
        <w:tab w:val="right" w:pos="8838"/>
      </w:tabs>
      <w:spacing w:after="0"/>
    </w:pPr>
    <w:rPr>
      <w:rFonts w:asciiTheme="minorHAnsi" w:eastAsiaTheme="minorHAnsi" w:hAnsiTheme="minorHAnsi" w:cstheme="minorBid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AD6DD7"/>
  </w:style>
  <w:style w:type="character" w:styleId="Hipervnculo">
    <w:name w:val="Hyperlink"/>
    <w:rsid w:val="00AD6DD7"/>
    <w:rPr>
      <w:color w:val="0563C1"/>
      <w:u w:val="single"/>
    </w:rPr>
  </w:style>
  <w:style w:type="paragraph" w:styleId="Prrafodelista">
    <w:name w:val="List Paragraph"/>
    <w:basedOn w:val="Normal"/>
    <w:uiPriority w:val="34"/>
    <w:qFormat/>
    <w:rsid w:val="00C45A4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enome.gov/es/genetics-glossary/N%C3%BAcleo-celular" TargetMode="External"/><Relationship Id="rId13" Type="http://schemas.openxmlformats.org/officeDocument/2006/relationships/hyperlink" Target="https://www.genome.gov/es/genetics-glossary/Lisosoma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uaeh.edu.mx/scige/boletin/prepa2/n2/e2.html" TargetMode="External"/><Relationship Id="rId12" Type="http://schemas.openxmlformats.org/officeDocument/2006/relationships/hyperlink" Target="https://www.genome.gov/es/genetics-glossary/Aparato-de-Golgi" TargetMode="External"/><Relationship Id="rId17" Type="http://schemas.openxmlformats.org/officeDocument/2006/relationships/hyperlink" Target="https://genotipia.com/virus-estructura/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youtube.com/watch?v=qGk1dfa9wOQ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genome.gov/es/genetics-glossary/Reticulo-endoplasmatico-Liso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www.youtube.com/watch?v=WtRA-NsERKY" TargetMode="External"/><Relationship Id="rId10" Type="http://schemas.openxmlformats.org/officeDocument/2006/relationships/hyperlink" Target="https://www.genome.gov/es/genetics-glossary/Reticulo-endoplasmatico-rugoso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genome.gov/es/genetics-glossary/Ribosoma" TargetMode="External"/><Relationship Id="rId14" Type="http://schemas.openxmlformats.org/officeDocument/2006/relationships/hyperlink" Target="https://www.genome.gov/es/genetics-glossary/Mitocondria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290</TotalTime>
  <Pages>4</Pages>
  <Words>756</Words>
  <Characters>4164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www.intercambiosvirtuales.org</Company>
  <LinksUpToDate>false</LinksUpToDate>
  <CharactersWithSpaces>4911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www.intercambiosvirtuales.org</dc:creator>
  <cp:lastModifiedBy>www.intercambiosvirtuales.org</cp:lastModifiedBy>
  <cp:revision>9</cp:revision>
  <dcterms:created xsi:type="dcterms:W3CDTF">2021-03-09T05:44:00Z</dcterms:created>
  <dcterms:modified xsi:type="dcterms:W3CDTF">2021-03-10T23:47:00Z</dcterms:modified>
</cp:coreProperties>
</file>